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EF4653" w:rsidRDefault="00CB181A" w:rsidP="000B7EF3">
      <w:pPr>
        <w:pStyle w:val="Style15"/>
        <w:tabs>
          <w:tab w:val="left" w:leader="underscore" w:pos="9856"/>
        </w:tabs>
        <w:ind w:firstLine="720"/>
        <w:jc w:val="center"/>
        <w:rPr>
          <w:rStyle w:val="FontStyle53"/>
          <w:sz w:val="28"/>
          <w:szCs w:val="28"/>
        </w:rPr>
      </w:pPr>
      <w:r>
        <w:rPr>
          <w:b/>
          <w:sz w:val="28"/>
          <w:szCs w:val="28"/>
        </w:rPr>
        <w:t xml:space="preserve">Проектирование </w:t>
      </w:r>
      <w:r w:rsidR="00EF4653">
        <w:rPr>
          <w:b/>
          <w:sz w:val="28"/>
          <w:szCs w:val="28"/>
        </w:rPr>
        <w:t>промышленных изделий</w:t>
      </w:r>
      <w:r w:rsidR="000B7EF3">
        <w:rPr>
          <w:b/>
          <w:sz w:val="28"/>
          <w:szCs w:val="28"/>
        </w:rPr>
        <w:t xml:space="preserve"> для дизайна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2E30DF"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274013" w:rsidRDefault="00274013" w:rsidP="00A87544">
      <w:pPr>
        <w:tabs>
          <w:tab w:val="left" w:pos="680"/>
          <w:tab w:val="left" w:pos="851"/>
        </w:tabs>
        <w:jc w:val="both"/>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B7EF3" w:rsidRPr="000B7EF3">
        <w:t>Проектирование промышленных изделий для дизайна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w:t>
      </w:r>
      <w:proofErr w:type="gramStart"/>
      <w:r w:rsidRPr="002E5250">
        <w:t>1</w:t>
      </w:r>
      <w:proofErr w:type="gramEnd"/>
      <w:r w:rsidRPr="002E5250">
        <w:t>.В.</w:t>
      </w:r>
      <w:r w:rsidR="00CB181A">
        <w:t>0</w:t>
      </w:r>
      <w:r w:rsidR="000B7EF3">
        <w:t>7</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2E30DF" w:rsidRPr="00DD192C" w:rsidRDefault="002E30DF" w:rsidP="002E30D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E30DF" w:rsidRDefault="002E30DF" w:rsidP="002E30D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30DF" w:rsidRPr="00DC11F5" w:rsidRDefault="002E30DF" w:rsidP="002E30D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03825" w:rsidRPr="00DC11F5" w:rsidTr="001615E8">
        <w:trPr>
          <w:trHeight w:val="416"/>
        </w:trPr>
        <w:tc>
          <w:tcPr>
            <w:tcW w:w="2552" w:type="dxa"/>
            <w:shd w:val="clear" w:color="auto" w:fill="auto"/>
          </w:tcPr>
          <w:p w:rsidR="00203825" w:rsidRDefault="00203825" w:rsidP="00203825">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203825" w:rsidRPr="00F27011" w:rsidRDefault="00203825" w:rsidP="00203825">
            <w:pPr>
              <w:autoSpaceDE w:val="0"/>
              <w:autoSpaceDN w:val="0"/>
              <w:adjustRightInd w:val="0"/>
            </w:pPr>
            <w:r w:rsidRPr="00F27011">
              <w:t>П</w:t>
            </w:r>
            <w:r>
              <w:t>К-5</w:t>
            </w:r>
            <w:r w:rsidRPr="00F27011">
              <w:t xml:space="preserve">.1. </w:t>
            </w:r>
          </w:p>
          <w:p w:rsidR="00203825" w:rsidRPr="00A377E4" w:rsidRDefault="00203825" w:rsidP="00203825">
            <w:pPr>
              <w:autoSpaceDE w:val="0"/>
              <w:autoSpaceDN w:val="0"/>
              <w:adjustRightInd w:val="0"/>
            </w:pPr>
            <w:r>
              <w:t>Знает</w:t>
            </w:r>
            <w:r w:rsidRPr="00A377E4">
              <w:t>:</w:t>
            </w:r>
          </w:p>
          <w:p w:rsidR="00203825" w:rsidRDefault="00203825" w:rsidP="00203825">
            <w:pPr>
              <w:autoSpaceDE w:val="0"/>
              <w:autoSpaceDN w:val="0"/>
              <w:adjustRightInd w:val="0"/>
            </w:pPr>
            <w:r>
              <w:t>- п</w:t>
            </w:r>
            <w:r w:rsidRPr="00472000">
              <w:t xml:space="preserve">оследовательность </w:t>
            </w:r>
            <w:r>
              <w:t xml:space="preserve">ведения проектной деятельности; </w:t>
            </w:r>
          </w:p>
          <w:p w:rsidR="00203825" w:rsidRPr="00C71E31" w:rsidRDefault="00203825" w:rsidP="002038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203825" w:rsidRDefault="00203825" w:rsidP="00203825">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203825" w:rsidRPr="0029770A" w:rsidRDefault="00203825" w:rsidP="00203825">
            <w:pPr>
              <w:autoSpaceDE w:val="0"/>
              <w:autoSpaceDN w:val="0"/>
              <w:adjustRightInd w:val="0"/>
            </w:pPr>
            <w:r>
              <w:t>по теме задания</w:t>
            </w:r>
            <w:r w:rsidRPr="0029770A">
              <w:t>;</w:t>
            </w:r>
          </w:p>
          <w:p w:rsidR="00203825" w:rsidRDefault="00203825" w:rsidP="00203825">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203825" w:rsidRDefault="00203825" w:rsidP="00203825">
            <w:pPr>
              <w:autoSpaceDE w:val="0"/>
              <w:autoSpaceDN w:val="0"/>
              <w:adjustRightInd w:val="0"/>
            </w:pPr>
          </w:p>
          <w:p w:rsidR="00203825" w:rsidRDefault="00203825" w:rsidP="00203825">
            <w:pPr>
              <w:autoSpaceDE w:val="0"/>
              <w:autoSpaceDN w:val="0"/>
              <w:adjustRightInd w:val="0"/>
            </w:pPr>
            <w:r>
              <w:t xml:space="preserve">ПК-5.2 </w:t>
            </w:r>
          </w:p>
          <w:p w:rsidR="00203825" w:rsidRPr="003A7161" w:rsidRDefault="00203825" w:rsidP="00203825">
            <w:pPr>
              <w:autoSpaceDE w:val="0"/>
              <w:autoSpaceDN w:val="0"/>
              <w:adjustRightInd w:val="0"/>
            </w:pPr>
            <w:r>
              <w:t>Умеет</w:t>
            </w:r>
            <w:r w:rsidRPr="003A7161">
              <w:t>:</w:t>
            </w:r>
          </w:p>
          <w:p w:rsidR="00203825" w:rsidRPr="003A7161" w:rsidRDefault="00203825" w:rsidP="002038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203825" w:rsidRPr="00C71E31" w:rsidRDefault="00203825" w:rsidP="00203825">
            <w:pPr>
              <w:autoSpaceDE w:val="0"/>
              <w:autoSpaceDN w:val="0"/>
              <w:adjustRightInd w:val="0"/>
            </w:pPr>
            <w:r>
              <w:t>- научно обосновывать свои</w:t>
            </w:r>
            <w:r w:rsidRPr="00C71E31">
              <w:t xml:space="preserve"> </w:t>
            </w:r>
            <w:r>
              <w:t>дизайн- проекты</w:t>
            </w:r>
            <w:r w:rsidRPr="00C71E31">
              <w:t>;</w:t>
            </w:r>
          </w:p>
          <w:p w:rsidR="00203825" w:rsidRDefault="00203825" w:rsidP="002038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203825" w:rsidRDefault="00203825" w:rsidP="00203825">
            <w:pPr>
              <w:autoSpaceDE w:val="0"/>
              <w:autoSpaceDN w:val="0"/>
              <w:adjustRightInd w:val="0"/>
            </w:pPr>
            <w:r>
              <w:t>на практике.</w:t>
            </w:r>
          </w:p>
          <w:p w:rsidR="00203825" w:rsidRDefault="00203825" w:rsidP="00203825">
            <w:pPr>
              <w:autoSpaceDE w:val="0"/>
              <w:autoSpaceDN w:val="0"/>
              <w:adjustRightInd w:val="0"/>
            </w:pPr>
            <w:r>
              <w:t>ПК-5.3</w:t>
            </w:r>
          </w:p>
          <w:p w:rsidR="00203825" w:rsidRPr="00A377E4" w:rsidRDefault="00203825" w:rsidP="00203825">
            <w:pPr>
              <w:autoSpaceDE w:val="0"/>
              <w:autoSpaceDN w:val="0"/>
              <w:adjustRightInd w:val="0"/>
            </w:pPr>
            <w:r>
              <w:t>Владеет</w:t>
            </w:r>
            <w:r w:rsidRPr="00A377E4">
              <w:t>:</w:t>
            </w:r>
          </w:p>
          <w:p w:rsidR="00203825" w:rsidRPr="00A377E4" w:rsidRDefault="00203825" w:rsidP="002038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203825" w:rsidRPr="00C71E31" w:rsidRDefault="00203825" w:rsidP="00203825">
            <w:pPr>
              <w:autoSpaceDE w:val="0"/>
              <w:autoSpaceDN w:val="0"/>
              <w:adjustRightInd w:val="0"/>
            </w:pPr>
            <w:r>
              <w:t>- творческими приемами продвижения авторского художественного замысла</w:t>
            </w:r>
            <w:r w:rsidRPr="00C71E31">
              <w:t>;</w:t>
            </w:r>
          </w:p>
          <w:p w:rsidR="00203825" w:rsidRPr="003A7161" w:rsidRDefault="00203825" w:rsidP="00203825">
            <w:pPr>
              <w:autoSpaceDE w:val="0"/>
              <w:autoSpaceDN w:val="0"/>
              <w:adjustRightInd w:val="0"/>
            </w:pPr>
            <w:r>
              <w:t>- использования в проектной работе инноваций</w:t>
            </w:r>
            <w:r w:rsidRPr="003A7161">
              <w:t>;</w:t>
            </w:r>
          </w:p>
          <w:p w:rsidR="00203825" w:rsidRPr="00C71E31" w:rsidRDefault="00203825" w:rsidP="00203825">
            <w:pPr>
              <w:autoSpaceDE w:val="0"/>
              <w:autoSpaceDN w:val="0"/>
              <w:adjustRightInd w:val="0"/>
            </w:pPr>
            <w:r>
              <w:t>- приемами и средствами</w:t>
            </w:r>
            <w:r w:rsidRPr="00C71E31">
              <w:t xml:space="preserve"> </w:t>
            </w:r>
            <w:r>
              <w:t xml:space="preserve">композиционного </w:t>
            </w:r>
            <w:r>
              <w:lastRenderedPageBreak/>
              <w:t>моделирования</w:t>
            </w:r>
            <w:r w:rsidRPr="00C71E31">
              <w:t>;</w:t>
            </w:r>
          </w:p>
          <w:p w:rsidR="00203825" w:rsidRPr="00F27011" w:rsidRDefault="00203825" w:rsidP="00203825">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203825" w:rsidRPr="00FA7646" w:rsidRDefault="00203825" w:rsidP="00203825">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203825" w:rsidRPr="00FA7646" w:rsidRDefault="00203825" w:rsidP="00203825">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203825" w:rsidRPr="00FA7646" w:rsidRDefault="00203825" w:rsidP="00203825">
            <w:pPr>
              <w:pStyle w:val="TableParagraph"/>
              <w:ind w:right="632"/>
              <w:rPr>
                <w:sz w:val="24"/>
                <w:szCs w:val="24"/>
              </w:rPr>
            </w:pPr>
            <w:r w:rsidRPr="00FA7646">
              <w:rPr>
                <w:sz w:val="24"/>
                <w:szCs w:val="24"/>
              </w:rPr>
              <w:t>- основные приемы работы с графическими редакторами;</w:t>
            </w:r>
          </w:p>
          <w:p w:rsidR="00203825" w:rsidRPr="00FA7646" w:rsidRDefault="00203825" w:rsidP="00203825">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203825" w:rsidRPr="00FA7646" w:rsidRDefault="00203825" w:rsidP="00203825">
            <w:pPr>
              <w:pStyle w:val="TableParagraph"/>
              <w:ind w:right="706"/>
              <w:rPr>
                <w:sz w:val="24"/>
                <w:szCs w:val="24"/>
              </w:rPr>
            </w:pPr>
            <w:r w:rsidRPr="00FA7646">
              <w:rPr>
                <w:sz w:val="24"/>
                <w:szCs w:val="24"/>
              </w:rPr>
              <w:t>Уметь:</w:t>
            </w:r>
          </w:p>
          <w:p w:rsidR="00203825" w:rsidRPr="00FA7646" w:rsidRDefault="00203825" w:rsidP="00203825">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203825" w:rsidRPr="00FA7646" w:rsidRDefault="00203825" w:rsidP="00203825">
            <w:pPr>
              <w:pStyle w:val="TableParagraph"/>
              <w:ind w:right="706"/>
              <w:rPr>
                <w:sz w:val="24"/>
                <w:szCs w:val="24"/>
              </w:rPr>
            </w:pPr>
            <w:r w:rsidRPr="00FA7646">
              <w:rPr>
                <w:sz w:val="24"/>
                <w:szCs w:val="24"/>
              </w:rPr>
              <w:t>- выводить на печать макет проектируемого ландшафта</w:t>
            </w:r>
          </w:p>
          <w:p w:rsidR="00203825" w:rsidRPr="00801564" w:rsidRDefault="00203825" w:rsidP="00203825">
            <w:pPr>
              <w:pStyle w:val="TableParagraph"/>
              <w:ind w:right="706"/>
              <w:rPr>
                <w:sz w:val="24"/>
                <w:szCs w:val="24"/>
              </w:rPr>
            </w:pPr>
            <w:r w:rsidRPr="00FA7646">
              <w:rPr>
                <w:sz w:val="24"/>
                <w:szCs w:val="24"/>
              </w:rPr>
              <w:t>Владеть</w:t>
            </w:r>
            <w:r w:rsidRPr="007D3550">
              <w:rPr>
                <w:sz w:val="24"/>
                <w:szCs w:val="24"/>
              </w:rPr>
              <w:t>:</w:t>
            </w:r>
          </w:p>
          <w:p w:rsidR="00203825" w:rsidRPr="00FA7646" w:rsidRDefault="00203825" w:rsidP="00203825">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203825" w:rsidRPr="00FA7646" w:rsidRDefault="00203825" w:rsidP="00203825">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C2BFD" w:rsidP="00ED4788">
      <w:pPr>
        <w:pStyle w:val="31"/>
        <w:shd w:val="clear" w:color="auto" w:fill="auto"/>
        <w:spacing w:line="240" w:lineRule="auto"/>
        <w:ind w:firstLine="142"/>
        <w:jc w:val="both"/>
        <w:rPr>
          <w:sz w:val="24"/>
          <w:szCs w:val="24"/>
        </w:rPr>
      </w:pPr>
      <w:r w:rsidRPr="00DC2BFD">
        <w:rPr>
          <w:sz w:val="24"/>
          <w:szCs w:val="24"/>
          <w:shd w:val="clear" w:color="auto" w:fill="auto"/>
        </w:rPr>
        <w:t>Дисциплина относится к части, формируемой участниками образовательных отношений  Б</w:t>
      </w:r>
      <w:proofErr w:type="gramStart"/>
      <w:r w:rsidRPr="00DC2BFD">
        <w:rPr>
          <w:sz w:val="24"/>
          <w:szCs w:val="24"/>
          <w:shd w:val="clear" w:color="auto" w:fill="auto"/>
        </w:rPr>
        <w:t>1</w:t>
      </w:r>
      <w:proofErr w:type="gramEnd"/>
      <w:r w:rsidRPr="00DC2BFD">
        <w:rPr>
          <w:sz w:val="24"/>
          <w:szCs w:val="24"/>
          <w:shd w:val="clear" w:color="auto" w:fill="auto"/>
        </w:rPr>
        <w:t xml:space="preserve">.В.07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Default="000852E6" w:rsidP="000852E6">
            <w:pPr>
              <w:suppressAutoHyphens/>
              <w:jc w:val="both"/>
            </w:pPr>
            <w:r w:rsidRPr="00F92C47">
              <w:t>Менеджмент и маркетинг в дизайне и рекламе</w:t>
            </w:r>
          </w:p>
          <w:p w:rsidR="00F22413" w:rsidRPr="00C15E44" w:rsidRDefault="00F22413" w:rsidP="000852E6">
            <w:pPr>
              <w:suppressAutoHyphens/>
              <w:jc w:val="both"/>
              <w:rPr>
                <w:color w:val="000000" w:themeColor="text1"/>
              </w:rPr>
            </w:pPr>
            <w:r>
              <w:t>Проектирование средовых объектов</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0B7EF3" w:rsidRPr="000B7EF3">
        <w:t>Проектирование промышленных изделий</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E80F41" w:rsidRPr="00FE534F" w:rsidRDefault="007D1998" w:rsidP="00E80F41">
      <w:pPr>
        <w:suppressAutoHyphens/>
        <w:ind w:firstLine="709"/>
        <w:jc w:val="both"/>
      </w:pPr>
      <w:r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0D465C" w:rsidRPr="00DC11F5" w:rsidTr="00DA54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sidRPr="00DC11F5">
              <w:rPr>
                <w:b/>
                <w:bCs/>
                <w:i/>
                <w:iCs/>
              </w:rPr>
              <w:t>Формы обучения</w:t>
            </w:r>
          </w:p>
        </w:tc>
      </w:tr>
      <w:tr w:rsidR="000D465C" w:rsidRPr="00DC11F5" w:rsidTr="000D465C">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Pr>
                <w:b/>
                <w:bCs/>
                <w:i/>
                <w:iCs/>
              </w:rPr>
              <w:t xml:space="preserve">Очно-заочное </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48584E">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FE534F">
            <w:pPr>
              <w:jc w:val="center"/>
              <w:rPr>
                <w:color w:val="000000"/>
              </w:rPr>
            </w:pPr>
            <w:r>
              <w:rPr>
                <w:color w:val="000000"/>
              </w:rPr>
              <w:t>3</w:t>
            </w:r>
            <w:r w:rsidRPr="002F088D">
              <w:rPr>
                <w:color w:val="000000"/>
              </w:rPr>
              <w:t>/</w:t>
            </w:r>
            <w:r>
              <w:rPr>
                <w:color w:val="000000"/>
              </w:rPr>
              <w:t>108</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92C47" w:rsidRDefault="000D465C"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r>
      <w:tr w:rsidR="000D465C" w:rsidRPr="00DC11F5" w:rsidTr="000D465C">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D465C" w:rsidRPr="00DC11F5" w:rsidRDefault="000D465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5E70A4" w:rsidRDefault="000D465C" w:rsidP="00FE534F">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637074">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637074">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5E70A4"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36(7*)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18</w:t>
            </w: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3F2293" w:rsidRDefault="000D465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D2413"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13684" w:rsidRDefault="000D465C"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2</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94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88</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AB69D5" w:rsidRPr="00DC11F5" w:rsidTr="00FD2413">
        <w:tc>
          <w:tcPr>
            <w:tcW w:w="924" w:type="dxa"/>
            <w:shd w:val="clear" w:color="auto" w:fill="auto"/>
          </w:tcPr>
          <w:p w:rsidR="00AB69D5" w:rsidRPr="00DC11F5" w:rsidRDefault="00AB69D5" w:rsidP="00AB69D5">
            <w:pPr>
              <w:pStyle w:val="a3"/>
              <w:numPr>
                <w:ilvl w:val="0"/>
                <w:numId w:val="8"/>
              </w:numPr>
              <w:ind w:left="0"/>
              <w:jc w:val="both"/>
            </w:pPr>
            <w:r>
              <w:t>1</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10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2</w:t>
            </w:r>
          </w:p>
        </w:tc>
        <w:tc>
          <w:tcPr>
            <w:tcW w:w="2708"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3</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9(3)</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4</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9(4)</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Pr="000472E3" w:rsidRDefault="00041557" w:rsidP="00A853C3">
            <w:r>
              <w:t xml:space="preserve">Итого </w:t>
            </w:r>
          </w:p>
        </w:tc>
        <w:tc>
          <w:tcPr>
            <w:tcW w:w="1173" w:type="dxa"/>
            <w:shd w:val="clear" w:color="auto" w:fill="auto"/>
          </w:tcPr>
          <w:p w:rsidR="00041557" w:rsidRDefault="00041557" w:rsidP="00041557">
            <w:pPr>
              <w:jc w:val="center"/>
            </w:pPr>
          </w:p>
          <w:p w:rsidR="00041557" w:rsidRDefault="00041557" w:rsidP="00041557">
            <w:pPr>
              <w:jc w:val="center"/>
            </w:pPr>
          </w:p>
        </w:tc>
        <w:tc>
          <w:tcPr>
            <w:tcW w:w="1035" w:type="dxa"/>
            <w:shd w:val="clear" w:color="auto" w:fill="auto"/>
          </w:tcPr>
          <w:p w:rsidR="00041557" w:rsidRDefault="00041557" w:rsidP="00041557">
            <w:pPr>
              <w:jc w:val="center"/>
            </w:pPr>
          </w:p>
          <w:p w:rsidR="00041557" w:rsidRDefault="00041557" w:rsidP="00041557">
            <w:pPr>
              <w:jc w:val="center"/>
            </w:pPr>
            <w:r>
              <w:t>36(7)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F22413" w:rsidP="00041557">
            <w:pPr>
              <w:jc w:val="center"/>
            </w:pPr>
            <w:r>
              <w:t>70</w:t>
            </w:r>
          </w:p>
        </w:tc>
      </w:tr>
    </w:tbl>
    <w:p w:rsidR="00D00133" w:rsidRDefault="00D00133" w:rsidP="00D00133">
      <w:pPr>
        <w:widowControl w:val="0"/>
        <w:autoSpaceDE w:val="0"/>
        <w:autoSpaceDN w:val="0"/>
        <w:adjustRightInd w:val="0"/>
        <w:jc w:val="both"/>
      </w:pPr>
    </w:p>
    <w:p w:rsidR="00A853C3" w:rsidRPr="00DC11F5" w:rsidRDefault="00A853C3" w:rsidP="00A853C3">
      <w:pPr>
        <w:pStyle w:val="a3"/>
        <w:ind w:left="1724"/>
        <w:jc w:val="both"/>
        <w:rPr>
          <w:b/>
        </w:rPr>
      </w:pPr>
      <w:r>
        <w:rPr>
          <w:b/>
        </w:rPr>
        <w:t>4.1.2 Зао</w:t>
      </w:r>
      <w:r w:rsidRPr="00DC11F5">
        <w:rPr>
          <w:b/>
        </w:rPr>
        <w:t>чная форма обучения</w:t>
      </w:r>
    </w:p>
    <w:p w:rsidR="00A853C3" w:rsidRDefault="00A853C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853C3" w:rsidRPr="00DC11F5" w:rsidTr="00B41235">
        <w:tc>
          <w:tcPr>
            <w:tcW w:w="924"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Раздел/тема</w:t>
            </w:r>
          </w:p>
        </w:tc>
        <w:tc>
          <w:tcPr>
            <w:tcW w:w="5188" w:type="dxa"/>
            <w:gridSpan w:val="4"/>
            <w:shd w:val="clear" w:color="auto" w:fill="auto"/>
          </w:tcPr>
          <w:p w:rsidR="00A853C3" w:rsidRPr="00DC11F5" w:rsidRDefault="00A853C3" w:rsidP="00B41235">
            <w:pPr>
              <w:jc w:val="center"/>
              <w:rPr>
                <w:b/>
              </w:rPr>
            </w:pPr>
            <w:r w:rsidRPr="00DC11F5">
              <w:rPr>
                <w:b/>
              </w:rPr>
              <w:t>Виды учебной работы (в часах)</w:t>
            </w:r>
          </w:p>
        </w:tc>
      </w:tr>
      <w:tr w:rsidR="00A853C3" w:rsidRPr="00DC11F5" w:rsidTr="00B41235">
        <w:tc>
          <w:tcPr>
            <w:tcW w:w="924" w:type="dxa"/>
            <w:vMerge/>
            <w:shd w:val="clear" w:color="auto" w:fill="auto"/>
          </w:tcPr>
          <w:p w:rsidR="00A853C3" w:rsidRPr="00DC11F5" w:rsidRDefault="00A853C3" w:rsidP="00B41235">
            <w:pPr>
              <w:jc w:val="center"/>
              <w:rPr>
                <w:b/>
              </w:rPr>
            </w:pPr>
          </w:p>
        </w:tc>
        <w:tc>
          <w:tcPr>
            <w:tcW w:w="2708" w:type="dxa"/>
            <w:vMerge/>
            <w:shd w:val="clear" w:color="auto" w:fill="auto"/>
          </w:tcPr>
          <w:p w:rsidR="00A853C3" w:rsidRPr="00DC11F5" w:rsidRDefault="00A853C3" w:rsidP="00B41235">
            <w:pPr>
              <w:jc w:val="center"/>
              <w:rPr>
                <w:b/>
              </w:rPr>
            </w:pPr>
          </w:p>
        </w:tc>
        <w:tc>
          <w:tcPr>
            <w:tcW w:w="3046" w:type="dxa"/>
            <w:gridSpan w:val="3"/>
            <w:shd w:val="clear" w:color="auto" w:fill="auto"/>
          </w:tcPr>
          <w:p w:rsidR="00A853C3" w:rsidRPr="00DC11F5" w:rsidRDefault="00A853C3" w:rsidP="00B41235">
            <w:pPr>
              <w:jc w:val="center"/>
              <w:rPr>
                <w:b/>
              </w:rPr>
            </w:pPr>
            <w:r w:rsidRPr="00DC11F5">
              <w:rPr>
                <w:b/>
              </w:rPr>
              <w:t>Аудиторная работа</w:t>
            </w:r>
          </w:p>
        </w:tc>
        <w:tc>
          <w:tcPr>
            <w:tcW w:w="2142" w:type="dxa"/>
            <w:vMerge w:val="restart"/>
            <w:shd w:val="clear" w:color="auto" w:fill="auto"/>
          </w:tcPr>
          <w:p w:rsidR="00A853C3" w:rsidRPr="00DC11F5" w:rsidRDefault="00A853C3" w:rsidP="00B41235">
            <w:pPr>
              <w:jc w:val="center"/>
              <w:rPr>
                <w:b/>
              </w:rPr>
            </w:pPr>
            <w:r w:rsidRPr="00DC11F5">
              <w:rPr>
                <w:b/>
              </w:rPr>
              <w:t>Самостоятельная работа</w:t>
            </w:r>
          </w:p>
        </w:tc>
      </w:tr>
      <w:tr w:rsidR="00A853C3" w:rsidRPr="00DC11F5" w:rsidTr="00B41235">
        <w:tc>
          <w:tcPr>
            <w:tcW w:w="924" w:type="dxa"/>
            <w:vMerge/>
            <w:shd w:val="clear" w:color="auto" w:fill="auto"/>
          </w:tcPr>
          <w:p w:rsidR="00A853C3" w:rsidRPr="00DC11F5" w:rsidRDefault="00A853C3" w:rsidP="00B41235">
            <w:pPr>
              <w:jc w:val="both"/>
            </w:pPr>
          </w:p>
        </w:tc>
        <w:tc>
          <w:tcPr>
            <w:tcW w:w="2708" w:type="dxa"/>
            <w:vMerge/>
            <w:shd w:val="clear" w:color="auto" w:fill="auto"/>
          </w:tcPr>
          <w:p w:rsidR="00A853C3" w:rsidRPr="00DC11F5" w:rsidRDefault="00A853C3" w:rsidP="00B41235">
            <w:pPr>
              <w:jc w:val="both"/>
            </w:pPr>
          </w:p>
        </w:tc>
        <w:tc>
          <w:tcPr>
            <w:tcW w:w="1173" w:type="dxa"/>
            <w:shd w:val="clear" w:color="auto" w:fill="auto"/>
          </w:tcPr>
          <w:p w:rsidR="00A853C3" w:rsidRPr="00DC11F5" w:rsidRDefault="00A853C3" w:rsidP="00B41235">
            <w:pPr>
              <w:jc w:val="center"/>
              <w:rPr>
                <w:b/>
              </w:rPr>
            </w:pPr>
            <w:r w:rsidRPr="00DC11F5">
              <w:rPr>
                <w:b/>
              </w:rPr>
              <w:t>ЛЗ</w:t>
            </w:r>
          </w:p>
        </w:tc>
        <w:tc>
          <w:tcPr>
            <w:tcW w:w="1035" w:type="dxa"/>
            <w:shd w:val="clear" w:color="auto" w:fill="auto"/>
          </w:tcPr>
          <w:p w:rsidR="00A853C3" w:rsidRPr="00DC11F5" w:rsidRDefault="00A853C3" w:rsidP="00B41235">
            <w:pPr>
              <w:jc w:val="center"/>
              <w:rPr>
                <w:b/>
              </w:rPr>
            </w:pPr>
            <w:r w:rsidRPr="00DC11F5">
              <w:rPr>
                <w:b/>
              </w:rPr>
              <w:t>ПЗ</w:t>
            </w:r>
          </w:p>
        </w:tc>
        <w:tc>
          <w:tcPr>
            <w:tcW w:w="838" w:type="dxa"/>
            <w:shd w:val="clear" w:color="auto" w:fill="auto"/>
          </w:tcPr>
          <w:p w:rsidR="00A853C3" w:rsidRPr="00DC11F5" w:rsidRDefault="00A853C3" w:rsidP="00B41235">
            <w:pPr>
              <w:rPr>
                <w:b/>
              </w:rPr>
            </w:pPr>
            <w:proofErr w:type="spellStart"/>
            <w:r w:rsidRPr="00DC11F5">
              <w:rPr>
                <w:b/>
              </w:rPr>
              <w:t>ЛабЗ</w:t>
            </w:r>
            <w:proofErr w:type="spellEnd"/>
          </w:p>
        </w:tc>
        <w:tc>
          <w:tcPr>
            <w:tcW w:w="2142" w:type="dxa"/>
            <w:vMerge/>
            <w:shd w:val="clear" w:color="auto" w:fill="auto"/>
          </w:tcPr>
          <w:p w:rsidR="00A853C3" w:rsidRPr="00DC11F5" w:rsidRDefault="00A853C3" w:rsidP="00B41235">
            <w:pPr>
              <w:jc w:val="both"/>
            </w:pPr>
          </w:p>
        </w:tc>
      </w:tr>
      <w:tr w:rsidR="00A853C3" w:rsidRPr="00DC11F5" w:rsidTr="00B41235">
        <w:tc>
          <w:tcPr>
            <w:tcW w:w="924" w:type="dxa"/>
            <w:shd w:val="clear" w:color="auto" w:fill="auto"/>
          </w:tcPr>
          <w:p w:rsidR="00A853C3" w:rsidRPr="00DC11F5" w:rsidRDefault="00A853C3" w:rsidP="00B41235">
            <w:pPr>
              <w:pStyle w:val="a3"/>
              <w:numPr>
                <w:ilvl w:val="0"/>
                <w:numId w:val="8"/>
              </w:numPr>
              <w:ind w:left="0"/>
              <w:jc w:val="both"/>
            </w:pPr>
            <w:r>
              <w:t>1</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853C3" w:rsidRPr="00DC11F5" w:rsidRDefault="00A853C3" w:rsidP="00B41235">
            <w:pPr>
              <w:jc w:val="center"/>
            </w:pP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A853C3">
            <w:pPr>
              <w:jc w:val="center"/>
            </w:pPr>
            <w:r>
              <w:t>14</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2</w:t>
            </w:r>
          </w:p>
        </w:tc>
        <w:tc>
          <w:tcPr>
            <w:tcW w:w="2708" w:type="dxa"/>
            <w:shd w:val="clear" w:color="auto" w:fill="auto"/>
          </w:tcPr>
          <w:p w:rsidR="00A853C3" w:rsidRPr="0041478D" w:rsidRDefault="00A853C3" w:rsidP="00B4123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853C3" w:rsidRPr="00DC11F5" w:rsidRDefault="00A853C3" w:rsidP="00B41235">
            <w:pPr>
              <w:jc w:val="center"/>
            </w:pPr>
            <w:r>
              <w:t>2</w:t>
            </w: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3</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r>
              <w:t>20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4</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 xml:space="preserve">интерьерных городских </w:t>
            </w:r>
            <w:r>
              <w:rPr>
                <w:rFonts w:ascii="Times New Roman" w:hAnsi="Times New Roman"/>
                <w:sz w:val="24"/>
                <w:szCs w:val="24"/>
              </w:rPr>
              <w:lastRenderedPageBreak/>
              <w:t>пространств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jc w:val="both"/>
            </w:pPr>
          </w:p>
        </w:tc>
        <w:tc>
          <w:tcPr>
            <w:tcW w:w="2708" w:type="dxa"/>
            <w:shd w:val="clear" w:color="auto" w:fill="auto"/>
          </w:tcPr>
          <w:p w:rsidR="00A853C3" w:rsidRDefault="00A853C3" w:rsidP="00B41235"/>
          <w:p w:rsidR="00A853C3" w:rsidRPr="000472E3" w:rsidRDefault="00A853C3" w:rsidP="00A853C3">
            <w:r>
              <w:t xml:space="preserve">Итого </w:t>
            </w:r>
          </w:p>
        </w:tc>
        <w:tc>
          <w:tcPr>
            <w:tcW w:w="1173" w:type="dxa"/>
            <w:shd w:val="clear" w:color="auto" w:fill="auto"/>
          </w:tcPr>
          <w:p w:rsidR="00A853C3" w:rsidRDefault="00A853C3" w:rsidP="00B41235">
            <w:pPr>
              <w:jc w:val="center"/>
            </w:pPr>
          </w:p>
          <w:p w:rsidR="00A853C3" w:rsidRDefault="00A853C3" w:rsidP="00B41235">
            <w:pPr>
              <w:jc w:val="center"/>
            </w:pPr>
            <w:r>
              <w:t>2</w:t>
            </w:r>
          </w:p>
        </w:tc>
        <w:tc>
          <w:tcPr>
            <w:tcW w:w="1035" w:type="dxa"/>
            <w:shd w:val="clear" w:color="auto" w:fill="auto"/>
          </w:tcPr>
          <w:p w:rsidR="00A853C3" w:rsidRDefault="00A853C3" w:rsidP="00B41235">
            <w:pPr>
              <w:jc w:val="center"/>
            </w:pPr>
          </w:p>
          <w:p w:rsidR="00A853C3" w:rsidRDefault="00A853C3" w:rsidP="00B41235">
            <w:pPr>
              <w:jc w:val="center"/>
            </w:pPr>
            <w:r>
              <w:t>8</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p>
          <w:p w:rsidR="00A853C3" w:rsidRDefault="00A853C3" w:rsidP="00B41235">
            <w:pPr>
              <w:jc w:val="center"/>
            </w:pPr>
            <w:r>
              <w:t>94</w:t>
            </w:r>
          </w:p>
        </w:tc>
      </w:tr>
    </w:tbl>
    <w:p w:rsidR="00D00133" w:rsidRDefault="00D00133" w:rsidP="00D00133">
      <w:pPr>
        <w:autoSpaceDE w:val="0"/>
        <w:autoSpaceDN w:val="0"/>
        <w:adjustRightInd w:val="0"/>
        <w:jc w:val="both"/>
      </w:pPr>
    </w:p>
    <w:p w:rsidR="000D465C" w:rsidRDefault="000D465C" w:rsidP="000D465C">
      <w:pPr>
        <w:autoSpaceDE w:val="0"/>
        <w:autoSpaceDN w:val="0"/>
        <w:adjustRightInd w:val="0"/>
        <w:jc w:val="center"/>
        <w:rPr>
          <w:b/>
        </w:rPr>
      </w:pPr>
      <w:r>
        <w:rPr>
          <w:b/>
        </w:rPr>
        <w:t>4.1.</w:t>
      </w:r>
      <w:r>
        <w:rPr>
          <w:b/>
        </w:rPr>
        <w:t>3</w:t>
      </w:r>
      <w:r>
        <w:rPr>
          <w:b/>
        </w:rPr>
        <w:t xml:space="preserve"> </w:t>
      </w:r>
      <w:r>
        <w:rPr>
          <w:b/>
        </w:rPr>
        <w:t>Очно-з</w:t>
      </w:r>
      <w:r>
        <w:rPr>
          <w:b/>
        </w:rPr>
        <w:t>ао</w:t>
      </w:r>
      <w:r w:rsidRPr="00DC11F5">
        <w:rPr>
          <w:b/>
        </w:rPr>
        <w:t>чная форма обучения</w:t>
      </w:r>
    </w:p>
    <w:p w:rsidR="000D465C" w:rsidRDefault="000D465C" w:rsidP="000D465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D465C" w:rsidRPr="00DC11F5" w:rsidTr="001F7C56">
        <w:tc>
          <w:tcPr>
            <w:tcW w:w="924"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Раздел/тема</w:t>
            </w:r>
          </w:p>
        </w:tc>
        <w:tc>
          <w:tcPr>
            <w:tcW w:w="5188" w:type="dxa"/>
            <w:gridSpan w:val="4"/>
            <w:shd w:val="clear" w:color="auto" w:fill="auto"/>
          </w:tcPr>
          <w:p w:rsidR="000D465C" w:rsidRPr="00DC11F5" w:rsidRDefault="000D465C" w:rsidP="001F7C56">
            <w:pPr>
              <w:jc w:val="center"/>
              <w:rPr>
                <w:b/>
              </w:rPr>
            </w:pPr>
            <w:r w:rsidRPr="00DC11F5">
              <w:rPr>
                <w:b/>
              </w:rPr>
              <w:t>Виды учебной работы (в часах)</w:t>
            </w:r>
          </w:p>
        </w:tc>
      </w:tr>
      <w:tr w:rsidR="000D465C" w:rsidRPr="00DC11F5" w:rsidTr="001F7C56">
        <w:tc>
          <w:tcPr>
            <w:tcW w:w="924" w:type="dxa"/>
            <w:vMerge/>
            <w:shd w:val="clear" w:color="auto" w:fill="auto"/>
          </w:tcPr>
          <w:p w:rsidR="000D465C" w:rsidRPr="00DC11F5" w:rsidRDefault="000D465C" w:rsidP="001F7C56">
            <w:pPr>
              <w:jc w:val="center"/>
              <w:rPr>
                <w:b/>
              </w:rPr>
            </w:pPr>
          </w:p>
        </w:tc>
        <w:tc>
          <w:tcPr>
            <w:tcW w:w="2708" w:type="dxa"/>
            <w:vMerge/>
            <w:shd w:val="clear" w:color="auto" w:fill="auto"/>
          </w:tcPr>
          <w:p w:rsidR="000D465C" w:rsidRPr="00DC11F5" w:rsidRDefault="000D465C" w:rsidP="001F7C56">
            <w:pPr>
              <w:jc w:val="center"/>
              <w:rPr>
                <w:b/>
              </w:rPr>
            </w:pPr>
          </w:p>
        </w:tc>
        <w:tc>
          <w:tcPr>
            <w:tcW w:w="3046" w:type="dxa"/>
            <w:gridSpan w:val="3"/>
            <w:shd w:val="clear" w:color="auto" w:fill="auto"/>
          </w:tcPr>
          <w:p w:rsidR="000D465C" w:rsidRPr="00DC11F5" w:rsidRDefault="000D465C" w:rsidP="001F7C56">
            <w:pPr>
              <w:jc w:val="center"/>
              <w:rPr>
                <w:b/>
              </w:rPr>
            </w:pPr>
            <w:r w:rsidRPr="00DC11F5">
              <w:rPr>
                <w:b/>
              </w:rPr>
              <w:t>Аудиторная работа</w:t>
            </w:r>
          </w:p>
        </w:tc>
        <w:tc>
          <w:tcPr>
            <w:tcW w:w="2142" w:type="dxa"/>
            <w:vMerge w:val="restart"/>
            <w:shd w:val="clear" w:color="auto" w:fill="auto"/>
          </w:tcPr>
          <w:p w:rsidR="000D465C" w:rsidRPr="00DC11F5" w:rsidRDefault="000D465C" w:rsidP="001F7C56">
            <w:pPr>
              <w:jc w:val="center"/>
              <w:rPr>
                <w:b/>
              </w:rPr>
            </w:pPr>
            <w:r w:rsidRPr="00DC11F5">
              <w:rPr>
                <w:b/>
              </w:rPr>
              <w:t>Самостоятельная работа</w:t>
            </w:r>
          </w:p>
        </w:tc>
      </w:tr>
      <w:tr w:rsidR="000D465C" w:rsidRPr="00DC11F5" w:rsidTr="001F7C56">
        <w:tc>
          <w:tcPr>
            <w:tcW w:w="924" w:type="dxa"/>
            <w:vMerge/>
            <w:shd w:val="clear" w:color="auto" w:fill="auto"/>
          </w:tcPr>
          <w:p w:rsidR="000D465C" w:rsidRPr="00DC11F5" w:rsidRDefault="000D465C" w:rsidP="001F7C56">
            <w:pPr>
              <w:jc w:val="both"/>
            </w:pPr>
          </w:p>
        </w:tc>
        <w:tc>
          <w:tcPr>
            <w:tcW w:w="2708" w:type="dxa"/>
            <w:vMerge/>
            <w:shd w:val="clear" w:color="auto" w:fill="auto"/>
          </w:tcPr>
          <w:p w:rsidR="000D465C" w:rsidRPr="00DC11F5" w:rsidRDefault="000D465C" w:rsidP="001F7C56">
            <w:pPr>
              <w:jc w:val="both"/>
            </w:pPr>
          </w:p>
        </w:tc>
        <w:tc>
          <w:tcPr>
            <w:tcW w:w="1173" w:type="dxa"/>
            <w:shd w:val="clear" w:color="auto" w:fill="auto"/>
          </w:tcPr>
          <w:p w:rsidR="000D465C" w:rsidRPr="00DC11F5" w:rsidRDefault="000D465C" w:rsidP="001F7C56">
            <w:pPr>
              <w:jc w:val="center"/>
              <w:rPr>
                <w:b/>
              </w:rPr>
            </w:pPr>
            <w:r w:rsidRPr="00DC11F5">
              <w:rPr>
                <w:b/>
              </w:rPr>
              <w:t>ЛЗ</w:t>
            </w:r>
          </w:p>
        </w:tc>
        <w:tc>
          <w:tcPr>
            <w:tcW w:w="1035" w:type="dxa"/>
            <w:shd w:val="clear" w:color="auto" w:fill="auto"/>
          </w:tcPr>
          <w:p w:rsidR="000D465C" w:rsidRPr="00DC11F5" w:rsidRDefault="000D465C" w:rsidP="001F7C56">
            <w:pPr>
              <w:jc w:val="center"/>
              <w:rPr>
                <w:b/>
              </w:rPr>
            </w:pPr>
            <w:r w:rsidRPr="00DC11F5">
              <w:rPr>
                <w:b/>
              </w:rPr>
              <w:t>ПЗ</w:t>
            </w:r>
          </w:p>
        </w:tc>
        <w:tc>
          <w:tcPr>
            <w:tcW w:w="838" w:type="dxa"/>
            <w:shd w:val="clear" w:color="auto" w:fill="auto"/>
          </w:tcPr>
          <w:p w:rsidR="000D465C" w:rsidRPr="00DC11F5" w:rsidRDefault="000D465C" w:rsidP="001F7C56">
            <w:pPr>
              <w:rPr>
                <w:b/>
              </w:rPr>
            </w:pPr>
            <w:proofErr w:type="spellStart"/>
            <w:r w:rsidRPr="00DC11F5">
              <w:rPr>
                <w:b/>
              </w:rPr>
              <w:t>ЛабЗ</w:t>
            </w:r>
            <w:proofErr w:type="spellEnd"/>
          </w:p>
        </w:tc>
        <w:tc>
          <w:tcPr>
            <w:tcW w:w="2142" w:type="dxa"/>
            <w:vMerge/>
            <w:shd w:val="clear" w:color="auto" w:fill="auto"/>
          </w:tcPr>
          <w:p w:rsidR="000D465C" w:rsidRPr="00DC11F5" w:rsidRDefault="000D465C" w:rsidP="001F7C56">
            <w:pPr>
              <w:jc w:val="both"/>
            </w:pPr>
          </w:p>
        </w:tc>
      </w:tr>
      <w:tr w:rsidR="000D465C" w:rsidRPr="00DC11F5" w:rsidTr="001F7C56">
        <w:tc>
          <w:tcPr>
            <w:tcW w:w="924" w:type="dxa"/>
            <w:shd w:val="clear" w:color="auto" w:fill="auto"/>
          </w:tcPr>
          <w:p w:rsidR="000D465C" w:rsidRPr="00DC11F5" w:rsidRDefault="000D465C" w:rsidP="001F7C56">
            <w:pPr>
              <w:pStyle w:val="a3"/>
              <w:numPr>
                <w:ilvl w:val="0"/>
                <w:numId w:val="8"/>
              </w:numPr>
              <w:ind w:left="0"/>
              <w:jc w:val="both"/>
            </w:pPr>
            <w:r>
              <w:t>1</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18</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2</w:t>
            </w:r>
          </w:p>
        </w:tc>
        <w:tc>
          <w:tcPr>
            <w:tcW w:w="2708" w:type="dxa"/>
            <w:shd w:val="clear" w:color="auto" w:fill="auto"/>
          </w:tcPr>
          <w:p w:rsidR="000D465C" w:rsidRPr="0041478D" w:rsidRDefault="000D465C" w:rsidP="001F7C56">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6</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25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3</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r>
              <w:t>2</w:t>
            </w:r>
            <w:r>
              <w:t>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4</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1F7C56">
            <w:pPr>
              <w:jc w:val="center"/>
            </w:pPr>
            <w:r>
              <w:t>2</w:t>
            </w:r>
            <w:r>
              <w:t>0</w:t>
            </w:r>
          </w:p>
        </w:tc>
        <w:bookmarkStart w:id="0" w:name="_GoBack"/>
        <w:bookmarkEnd w:id="0"/>
      </w:tr>
      <w:tr w:rsidR="000D465C" w:rsidRPr="00DC11F5" w:rsidTr="001F7C56">
        <w:tc>
          <w:tcPr>
            <w:tcW w:w="924" w:type="dxa"/>
            <w:shd w:val="clear" w:color="auto" w:fill="auto"/>
          </w:tcPr>
          <w:p w:rsidR="000D465C" w:rsidRDefault="000D465C" w:rsidP="001F7C56">
            <w:pPr>
              <w:jc w:val="both"/>
            </w:pPr>
          </w:p>
        </w:tc>
        <w:tc>
          <w:tcPr>
            <w:tcW w:w="2708" w:type="dxa"/>
            <w:shd w:val="clear" w:color="auto" w:fill="auto"/>
          </w:tcPr>
          <w:p w:rsidR="000D465C" w:rsidRDefault="000D465C" w:rsidP="001F7C56"/>
          <w:p w:rsidR="000D465C" w:rsidRPr="000472E3" w:rsidRDefault="000D465C" w:rsidP="001F7C56">
            <w:r>
              <w:t xml:space="preserve">Итого </w:t>
            </w:r>
          </w:p>
        </w:tc>
        <w:tc>
          <w:tcPr>
            <w:tcW w:w="1173" w:type="dxa"/>
            <w:shd w:val="clear" w:color="auto" w:fill="auto"/>
          </w:tcPr>
          <w:p w:rsidR="000D465C" w:rsidRDefault="000D465C" w:rsidP="001F7C56">
            <w:pPr>
              <w:jc w:val="center"/>
            </w:pPr>
          </w:p>
          <w:p w:rsidR="000D465C" w:rsidRDefault="000D465C" w:rsidP="001F7C56">
            <w:pPr>
              <w:jc w:val="center"/>
            </w:pPr>
          </w:p>
        </w:tc>
        <w:tc>
          <w:tcPr>
            <w:tcW w:w="1035" w:type="dxa"/>
            <w:shd w:val="clear" w:color="auto" w:fill="auto"/>
          </w:tcPr>
          <w:p w:rsidR="000D465C" w:rsidRDefault="000D465C" w:rsidP="001F7C56">
            <w:pPr>
              <w:jc w:val="center"/>
            </w:pPr>
          </w:p>
          <w:p w:rsidR="000D465C" w:rsidRDefault="000D465C" w:rsidP="001F7C56">
            <w:pPr>
              <w:jc w:val="center"/>
            </w:pPr>
            <w:r>
              <w:t>1</w:t>
            </w:r>
            <w:r>
              <w:t>8</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p>
          <w:p w:rsidR="000D465C" w:rsidRDefault="000D465C" w:rsidP="001F7C56">
            <w:pPr>
              <w:jc w:val="center"/>
            </w:pPr>
            <w:r>
              <w:t>88</w:t>
            </w:r>
          </w:p>
        </w:tc>
      </w:tr>
    </w:tbl>
    <w:p w:rsidR="000D465C" w:rsidRPr="000F440F" w:rsidRDefault="000D465C"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AB69D5" w:rsidRPr="002D0F2F" w:rsidTr="006774E3">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 xml:space="preserve"> Выполнение   развертки с передачей фактуры и текстуры поверхностей.</w:t>
            </w:r>
          </w:p>
          <w:p w:rsidR="00AB69D5" w:rsidRPr="00D862BD" w:rsidRDefault="00AB69D5" w:rsidP="00AB69D5">
            <w:pPr>
              <w:jc w:val="both"/>
            </w:pPr>
            <w:r w:rsidRPr="0041478D">
              <w:t xml:space="preserve"> Выполнение перспективного изображения наиболее существенных проектных разработок.</w:t>
            </w:r>
          </w:p>
        </w:tc>
      </w:tr>
      <w:tr w:rsidR="00AB69D5" w:rsidRPr="002D0F2F" w:rsidTr="006774E3">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Определение основных функциональных эле</w:t>
            </w:r>
            <w:r w:rsidRPr="0041478D">
              <w:softHyphen/>
              <w:t xml:space="preserve">ментов, количественную структуру объекта. </w:t>
            </w:r>
          </w:p>
          <w:p w:rsidR="00AB69D5" w:rsidRPr="0041478D" w:rsidRDefault="00AB69D5" w:rsidP="00AB69D5">
            <w:pPr>
              <w:jc w:val="both"/>
            </w:pPr>
            <w:r w:rsidRPr="0041478D">
              <w:rPr>
                <w:color w:val="000000"/>
              </w:rPr>
              <w:t xml:space="preserve">Разработать дизайн-концепцию. </w:t>
            </w:r>
          </w:p>
          <w:p w:rsidR="00AB69D5" w:rsidRPr="000B2E6F" w:rsidRDefault="00AB69D5" w:rsidP="00AB69D5">
            <w:pPr>
              <w:jc w:val="both"/>
            </w:pP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w:t>
            </w:r>
            <w:r w:rsidRPr="00041557">
              <w:rPr>
                <w:rFonts w:ascii="Times New Roman" w:hAnsi="Times New Roman"/>
                <w:sz w:val="24"/>
                <w:szCs w:val="24"/>
              </w:rPr>
              <w:lastRenderedPageBreak/>
              <w:t>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lastRenderedPageBreak/>
              <w:t xml:space="preserve">Работа с  аналоговым материалом. Определение основных </w:t>
            </w:r>
            <w:r w:rsidRPr="00041557">
              <w:rPr>
                <w:lang w:val="ru-RU"/>
              </w:rPr>
              <w:lastRenderedPageBreak/>
              <w:t>функций и подфункций.</w:t>
            </w:r>
          </w:p>
          <w:p w:rsidR="00AB69D5" w:rsidRPr="0041478D" w:rsidRDefault="00AB69D5" w:rsidP="00AB69D5">
            <w:pPr>
              <w:jc w:val="both"/>
            </w:pPr>
            <w:r w:rsidRPr="0041478D">
              <w:rPr>
                <w:color w:val="000000"/>
              </w:rPr>
              <w:t xml:space="preserve">Разработать дизайн-концепцию. </w:t>
            </w:r>
          </w:p>
          <w:p w:rsidR="00AB69D5" w:rsidRPr="0041478D" w:rsidRDefault="00AB69D5" w:rsidP="00AB69D5">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AB69D5" w:rsidRPr="005D16B3" w:rsidRDefault="00AB69D5" w:rsidP="00AB69D5">
            <w:pPr>
              <w:jc w:val="both"/>
            </w:pPr>
            <w:r w:rsidRPr="0041478D">
              <w:t xml:space="preserve"> </w:t>
            </w: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lastRenderedPageBreak/>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AB69D5" w:rsidRPr="0041478D" w:rsidRDefault="00AB69D5" w:rsidP="00AB69D5">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AB69D5" w:rsidRPr="0041478D" w:rsidRDefault="00AB69D5" w:rsidP="00AB69D5">
            <w:pPr>
              <w:jc w:val="both"/>
            </w:pPr>
            <w:r w:rsidRPr="0041478D">
              <w:t>Выполнение перспективного изображения интерьерного  пространства наиболее существенных проектных разработок.</w:t>
            </w:r>
          </w:p>
          <w:p w:rsidR="00AB69D5" w:rsidRPr="0041478D" w:rsidRDefault="00AB69D5" w:rsidP="00AB69D5">
            <w:pPr>
              <w:jc w:val="both"/>
              <w:rPr>
                <w:color w:val="000000"/>
              </w:rPr>
            </w:pPr>
          </w:p>
          <w:p w:rsidR="00AB69D5" w:rsidRPr="0041478D" w:rsidRDefault="00AB69D5" w:rsidP="00AB69D5">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23438B" w:rsidRDefault="0023438B"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AB69D5" w:rsidRPr="00D862BD" w:rsidTr="0001303E">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D862BD" w:rsidRDefault="00AB69D5" w:rsidP="00AB69D5">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AB69D5" w:rsidRPr="000B2E6F" w:rsidTr="0001303E">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Выполнение   развертки с передачей фактуры и текстуры поверхностей.</w:t>
            </w:r>
          </w:p>
          <w:p w:rsidR="00AB69D5" w:rsidRPr="000B2E6F" w:rsidRDefault="00AB69D5" w:rsidP="00AB69D5">
            <w:pPr>
              <w:tabs>
                <w:tab w:val="left" w:pos="1571"/>
              </w:tabs>
              <w:jc w:val="both"/>
            </w:pPr>
          </w:p>
        </w:tc>
      </w:tr>
      <w:tr w:rsidR="00AB69D5" w:rsidRPr="000B2E6F" w:rsidTr="0001303E">
        <w:tc>
          <w:tcPr>
            <w:tcW w:w="817" w:type="dxa"/>
            <w:shd w:val="clear" w:color="auto" w:fill="auto"/>
          </w:tcPr>
          <w:p w:rsidR="00AB69D5" w:rsidRPr="002D0F2F" w:rsidRDefault="00AB69D5" w:rsidP="00AB69D5">
            <w:pPr>
              <w:pStyle w:val="a3"/>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AB69D5" w:rsidRPr="0041478D" w:rsidRDefault="00AB69D5" w:rsidP="00AB69D5">
            <w:pPr>
              <w:jc w:val="both"/>
              <w:rPr>
                <w:color w:val="000000"/>
              </w:rPr>
            </w:pPr>
            <w:r w:rsidRPr="0041478D">
              <w:t xml:space="preserve">Компоновка графической части проекта. </w:t>
            </w:r>
          </w:p>
          <w:p w:rsidR="00AB69D5" w:rsidRPr="005D16B3" w:rsidRDefault="00AB69D5" w:rsidP="00AB69D5">
            <w:pPr>
              <w:jc w:val="both"/>
            </w:pPr>
            <w:r w:rsidRPr="0080349C">
              <w:t>.</w:t>
            </w:r>
          </w:p>
        </w:tc>
      </w:tr>
      <w:tr w:rsidR="00AB69D5" w:rsidRPr="0092641C" w:rsidTr="0001303E">
        <w:tc>
          <w:tcPr>
            <w:tcW w:w="817" w:type="dxa"/>
            <w:shd w:val="clear" w:color="auto" w:fill="auto"/>
          </w:tcPr>
          <w:p w:rsidR="00AB69D5" w:rsidRPr="002D0F2F" w:rsidRDefault="00AB69D5" w:rsidP="00AB69D5">
            <w:pPr>
              <w:pStyle w:val="a3"/>
              <w:ind w:left="0"/>
              <w:jc w:val="both"/>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41478D" w:rsidRDefault="00AB69D5" w:rsidP="00AB69D5">
            <w:pPr>
              <w:jc w:val="both"/>
              <w:rPr>
                <w:b/>
              </w:rPr>
            </w:pPr>
            <w:r w:rsidRPr="0041478D">
              <w:t>Составление аннотации к проекту.</w:t>
            </w:r>
          </w:p>
          <w:p w:rsidR="00AB69D5" w:rsidRPr="00EB3EC4" w:rsidRDefault="00AB69D5" w:rsidP="00AB69D5">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xml:space="preserve">), схемы функционального </w:t>
            </w:r>
            <w:r w:rsidRPr="0041478D">
              <w:lastRenderedPageBreak/>
              <w:t>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творчества</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URL: </w:t>
      </w:r>
      <w:hyperlink r:id="rId7"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Дроздова Г.И. Научно-исследовательская и творческая работа в семестре</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8"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Зинюк О.В. Современный дизайн. Методы исследования</w:t>
      </w:r>
      <w:proofErr w:type="gramStart"/>
      <w:r w:rsidRPr="00FC254F">
        <w:rPr>
          <w:color w:val="000000"/>
          <w:shd w:val="clear" w:color="auto" w:fill="FFFFFF"/>
        </w:rPr>
        <w:t xml:space="preserve">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9"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r w:rsidRPr="00FC254F">
        <w:rPr>
          <w:color w:val="000000"/>
          <w:shd w:val="clear" w:color="auto" w:fill="FFFFFF"/>
        </w:rPr>
        <w:t>research</w:t>
      </w:r>
      <w:proofErr w:type="spellEnd"/>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0"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lastRenderedPageBreak/>
              <w:t>2</w:t>
            </w:r>
          </w:p>
        </w:tc>
        <w:tc>
          <w:tcPr>
            <w:tcW w:w="2410" w:type="dxa"/>
            <w:shd w:val="clear" w:color="auto" w:fill="auto"/>
          </w:tcPr>
          <w:p w:rsidR="00FC254F" w:rsidRPr="00816464" w:rsidRDefault="00AB69D5" w:rsidP="00FC254F">
            <w:pPr>
              <w:pStyle w:val="11"/>
              <w:spacing w:after="0" w:line="240" w:lineRule="auto"/>
              <w:ind w:left="0"/>
              <w:jc w:val="both"/>
              <w:rPr>
                <w:rFonts w:ascii="Times New Roman" w:hAnsi="Times New Roman"/>
                <w:sz w:val="24"/>
                <w:szCs w:val="24"/>
              </w:rPr>
            </w:pPr>
            <w:r w:rsidRPr="00AB69D5">
              <w:rPr>
                <w:rFonts w:ascii="Times New Roman" w:hAnsi="Times New Roman"/>
                <w:sz w:val="24"/>
                <w:szCs w:val="24"/>
              </w:rPr>
              <w:t>Дизайн-проектирование малых архитектурных форм для проведения культурно массовых мероприятий</w:t>
            </w:r>
          </w:p>
        </w:tc>
        <w:tc>
          <w:tcPr>
            <w:tcW w:w="2126" w:type="dxa"/>
            <w:shd w:val="clear" w:color="auto" w:fill="auto"/>
          </w:tcPr>
          <w:p w:rsidR="00FC254F" w:rsidRDefault="004E211B" w:rsidP="004E211B">
            <w:r>
              <w:t>ПК-5</w:t>
            </w:r>
          </w:p>
        </w:tc>
        <w:tc>
          <w:tcPr>
            <w:tcW w:w="4252" w:type="dxa"/>
            <w:shd w:val="clear" w:color="auto" w:fill="auto"/>
          </w:tcPr>
          <w:p w:rsidR="00FC254F" w:rsidRDefault="00FC254F" w:rsidP="00FC254F">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bl>
    <w:p w:rsidR="000E53B6" w:rsidRDefault="000E53B6" w:rsidP="00D00133">
      <w:pPr>
        <w:autoSpaceDE w:val="0"/>
        <w:autoSpaceDN w:val="0"/>
        <w:adjustRightInd w:val="0"/>
        <w:ind w:left="720"/>
        <w:jc w:val="both"/>
        <w:rPr>
          <w:iCs/>
        </w:rPr>
      </w:pPr>
    </w:p>
    <w:p w:rsidR="00AB69D5" w:rsidRDefault="00AB69D5" w:rsidP="0001303E">
      <w:pPr>
        <w:autoSpaceDE w:val="0"/>
        <w:autoSpaceDN w:val="0"/>
        <w:adjustRightInd w:val="0"/>
        <w:ind w:firstLine="709"/>
        <w:jc w:val="both"/>
        <w:rPr>
          <w:b/>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01303E">
      <w:pPr>
        <w:autoSpaceDE w:val="0"/>
        <w:autoSpaceDN w:val="0"/>
        <w:adjustRightInd w:val="0"/>
        <w:ind w:firstLine="709"/>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w:t>
      </w:r>
      <w:r w:rsidR="00AB69D5" w:rsidRPr="00AB69D5">
        <w:rPr>
          <w:b/>
        </w:rPr>
        <w:t>Дизайн-проектирование экстерьеров общественных объектов</w:t>
      </w:r>
    </w:p>
    <w:p w:rsidR="004E211B" w:rsidRDefault="004E211B" w:rsidP="004E211B">
      <w:pPr>
        <w:autoSpaceDE w:val="0"/>
        <w:autoSpaceDN w:val="0"/>
        <w:adjustRightInd w:val="0"/>
        <w:ind w:firstLine="709"/>
        <w:jc w:val="both"/>
      </w:pPr>
      <w:r w:rsidRPr="0041478D">
        <w:t>Фор эскиз</w:t>
      </w:r>
      <w:r w:rsidR="00AB69D5">
        <w:t xml:space="preserve"> экстерьера</w:t>
      </w:r>
      <w:r w:rsidRPr="0041478D">
        <w:t xml:space="preserve">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AB69D5"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00AB69D5" w:rsidRPr="00AB69D5">
        <w:rPr>
          <w:b/>
        </w:rPr>
        <w:t xml:space="preserve">Дизайн-проектирование интерьерных городских пространств </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w:t>
      </w:r>
      <w:r w:rsidR="00AB69D5">
        <w:t>городского</w:t>
      </w:r>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907C36" w:rsidRDefault="00907C36" w:rsidP="00AB69D5">
      <w:pPr>
        <w:jc w:val="both"/>
      </w:pPr>
    </w:p>
    <w:p w:rsidR="00BD3A1D" w:rsidRDefault="00BD3A1D" w:rsidP="00BD3A1D"/>
    <w:p w:rsidR="00D53C9F" w:rsidRDefault="00D53C9F" w:rsidP="00D53C9F">
      <w:pPr>
        <w:ind w:firstLine="709"/>
        <w:jc w:val="both"/>
        <w:rPr>
          <w:b/>
        </w:rPr>
      </w:pPr>
      <w:r>
        <w:rPr>
          <w:b/>
        </w:rPr>
        <w:lastRenderedPageBreak/>
        <w:t>6.3 Методические материалы, определяющие процедуры оценивания знаний, умений, навыков и (или) опыта деятельности</w:t>
      </w:r>
    </w:p>
    <w:p w:rsidR="00D53C9F" w:rsidRDefault="00D53C9F" w:rsidP="00D53C9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Ландшафтная архитектура и формирование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А. С. Александровна, О. Н. Воронина [и др.] ; составители О. Н. Воронина, Д. Б. Елистратова, О. П. Лаврова. — Нижний Новгород</w:t>
      </w:r>
      <w:proofErr w:type="gramStart"/>
      <w:r w:rsidRPr="00B43B64">
        <w:rPr>
          <w:color w:val="000000"/>
          <w:shd w:val="clear" w:color="auto" w:fill="FFFFFF"/>
        </w:rPr>
        <w:t xml:space="preserve">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1"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Корзун, Н. Л. Инженерные средства благоустройства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 Н. Л. Корзун.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Вузовское образование, 2014. — 157 c. — ISBN 2227-8397.Режим доступа: </w:t>
      </w:r>
      <w:hyperlink r:id="rId12"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Е. В. Шубина, Е. В. Щербина ; под редакцией Ю. В. Кононович. — Москва</w:t>
      </w:r>
      <w:proofErr w:type="gramStart"/>
      <w:r w:rsidRPr="00B43B64">
        <w:rPr>
          <w:color w:val="000000"/>
          <w:shd w:val="clear" w:color="auto" w:fill="FFFFFF"/>
        </w:rPr>
        <w:t xml:space="preserve">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3"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среде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Екатеринбург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4" w:history="1">
        <w:r w:rsidRPr="00B43B64">
          <w:rPr>
            <w:rStyle w:val="a6"/>
            <w:shd w:val="clear" w:color="auto" w:fill="FFFFFF"/>
          </w:rPr>
          <w:t>https://www.iprbookshop.ru/68459.html</w:t>
        </w:r>
      </w:hyperlink>
    </w:p>
    <w:p w:rsidR="00B43B64" w:rsidRDefault="00B43B64" w:rsidP="00B43B64">
      <w:pPr>
        <w:pStyle w:val="a3"/>
        <w:ind w:left="360"/>
        <w:jc w:val="both"/>
        <w:rPr>
          <w:color w:val="000000"/>
          <w:shd w:val="clear" w:color="auto" w:fill="FFFFFF"/>
        </w:rPr>
      </w:pPr>
    </w:p>
    <w:p w:rsidR="00B43B64" w:rsidRPr="00DC11F5" w:rsidRDefault="00B43B64" w:rsidP="00B43B64">
      <w:pPr>
        <w:autoSpaceDE w:val="0"/>
        <w:autoSpaceDN w:val="0"/>
        <w:adjustRightInd w:val="0"/>
        <w:ind w:firstLine="426"/>
        <w:jc w:val="both"/>
        <w:rPr>
          <w:b/>
          <w:iCs/>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Соловьева, А. В. Основы дизайна архитектурной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учебно-методическое пособие / А. В. Соловьева.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w:t>
      </w:r>
      <w:proofErr w:type="gramStart"/>
      <w:r w:rsidRPr="00B43B64">
        <w:rPr>
          <w:color w:val="000000"/>
          <w:shd w:val="clear" w:color="auto" w:fill="FFFFFF"/>
        </w:rPr>
        <w:t>Ай</w:t>
      </w:r>
      <w:proofErr w:type="gramEnd"/>
      <w:r w:rsidRPr="00B43B64">
        <w:rPr>
          <w:color w:val="000000"/>
          <w:shd w:val="clear" w:color="auto" w:fill="FFFFFF"/>
        </w:rPr>
        <w:t xml:space="preserve"> Пи Эр Медиа, 2018. — 88 c. — ISBN 978-5-</w:t>
      </w:r>
      <w:r w:rsidRPr="00B43B64">
        <w:rPr>
          <w:color w:val="000000"/>
          <w:shd w:val="clear" w:color="auto" w:fill="FFFFFF"/>
        </w:rPr>
        <w:lastRenderedPageBreak/>
        <w:t>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Дизайн-проектирование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Е. С. Современные проблемы дизайна</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Кузнецова, М. Р. Техники графики и принципы современного дизайна</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М. Р. Кузнецова.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0D465C"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0D465C"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5E70A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lastRenderedPageBreak/>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AB69D5" w:rsidRDefault="00AB69D5"/>
    <w:p w:rsidR="00AB69D5" w:rsidRDefault="00AB69D5"/>
    <w:p w:rsidR="00B43B64" w:rsidRDefault="00B43B64"/>
    <w:p w:rsidR="00B43B64" w:rsidRDefault="00B43B64"/>
    <w:p w:rsidR="00CB181A" w:rsidRDefault="00CB181A"/>
    <w:p w:rsidR="002F2124" w:rsidRDefault="002F2124"/>
    <w:p w:rsidR="002E30DF" w:rsidRDefault="002E30DF"/>
    <w:p w:rsidR="002E30DF" w:rsidRDefault="002E30DF"/>
    <w:p w:rsidR="002E30DF" w:rsidRDefault="002E30DF"/>
    <w:p w:rsidR="002E30DF" w:rsidRDefault="002E30DF"/>
    <w:p w:rsidR="002E30DF" w:rsidRDefault="002E30DF"/>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0B7EF3" w:rsidRDefault="00880F29" w:rsidP="000B7EF3">
      <w:pPr>
        <w:pStyle w:val="Style15"/>
        <w:tabs>
          <w:tab w:val="left" w:leader="underscore" w:pos="9856"/>
        </w:tabs>
        <w:ind w:firstLine="720"/>
        <w:jc w:val="center"/>
        <w:rPr>
          <w:b/>
          <w:bCs/>
          <w:sz w:val="28"/>
          <w:szCs w:val="28"/>
        </w:rPr>
      </w:pPr>
      <w:r w:rsidRPr="00880F29">
        <w:rPr>
          <w:b/>
          <w:sz w:val="28"/>
          <w:szCs w:val="28"/>
        </w:rPr>
        <w:t>«</w:t>
      </w:r>
      <w:r w:rsidR="000B7EF3">
        <w:rPr>
          <w:b/>
          <w:sz w:val="28"/>
          <w:szCs w:val="28"/>
        </w:rPr>
        <w:t>Проектирование промышленных изделий для дизайна среды</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AB69D5" w:rsidRDefault="00AB69D5"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533A37">
            <w:r>
              <w:t>ПК-</w:t>
            </w:r>
            <w:r w:rsidR="00AB69D5">
              <w:t>5</w:t>
            </w:r>
          </w:p>
          <w:p w:rsidR="00533A37" w:rsidRPr="00DC11F5" w:rsidRDefault="00533A37" w:rsidP="00AB69D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AB69D5">
              <w:t>, просмотр</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w:t>
            </w:r>
            <w:r w:rsidRPr="00F84CB8">
              <w:rPr>
                <w:rFonts w:eastAsia="Calibri"/>
                <w:bCs/>
                <w:lang w:eastAsia="en-US"/>
              </w:rPr>
              <w:lastRenderedPageBreak/>
              <w:t>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BB791C" w:rsidRDefault="00BB791C" w:rsidP="00BB791C">
      <w:pPr>
        <w:pStyle w:val="a3"/>
        <w:rPr>
          <w:b/>
        </w:rPr>
      </w:pPr>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6"/>
  </w:num>
  <w:num w:numId="8">
    <w:abstractNumId w:val="23"/>
  </w:num>
  <w:num w:numId="9">
    <w:abstractNumId w:val="30"/>
  </w:num>
  <w:num w:numId="10">
    <w:abstractNumId w:val="17"/>
  </w:num>
  <w:num w:numId="11">
    <w:abstractNumId w:val="29"/>
  </w:num>
  <w:num w:numId="12">
    <w:abstractNumId w:val="25"/>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0"/>
  </w:num>
  <w:num w:numId="17">
    <w:abstractNumId w:val="21"/>
  </w:num>
  <w:num w:numId="18">
    <w:abstractNumId w:val="20"/>
  </w:num>
  <w:num w:numId="19">
    <w:abstractNumId w:val="11"/>
  </w:num>
  <w:num w:numId="20">
    <w:abstractNumId w:val="13"/>
  </w:num>
  <w:num w:numId="21">
    <w:abstractNumId w:val="5"/>
  </w:num>
  <w:num w:numId="22">
    <w:abstractNumId w:val="19"/>
  </w:num>
  <w:num w:numId="23">
    <w:abstractNumId w:val="9"/>
  </w:num>
  <w:num w:numId="24">
    <w:abstractNumId w:val="27"/>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B7EF3"/>
    <w:rsid w:val="000D0F53"/>
    <w:rsid w:val="000D465C"/>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3825"/>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74013"/>
    <w:rsid w:val="00283F33"/>
    <w:rsid w:val="00284B75"/>
    <w:rsid w:val="002900BE"/>
    <w:rsid w:val="00292248"/>
    <w:rsid w:val="002A1EA3"/>
    <w:rsid w:val="002B59BC"/>
    <w:rsid w:val="002B7646"/>
    <w:rsid w:val="002C1568"/>
    <w:rsid w:val="002C2420"/>
    <w:rsid w:val="002D0F2F"/>
    <w:rsid w:val="002D30B4"/>
    <w:rsid w:val="002E30DF"/>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6CE1"/>
    <w:rsid w:val="005E70A4"/>
    <w:rsid w:val="005F0774"/>
    <w:rsid w:val="005F48B9"/>
    <w:rsid w:val="005F7335"/>
    <w:rsid w:val="006038D7"/>
    <w:rsid w:val="006178D3"/>
    <w:rsid w:val="006333C2"/>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35F47"/>
    <w:rsid w:val="00A36EE6"/>
    <w:rsid w:val="00A430D9"/>
    <w:rsid w:val="00A44DFF"/>
    <w:rsid w:val="00A46400"/>
    <w:rsid w:val="00A567A0"/>
    <w:rsid w:val="00A57D05"/>
    <w:rsid w:val="00A63226"/>
    <w:rsid w:val="00A853C3"/>
    <w:rsid w:val="00A87544"/>
    <w:rsid w:val="00A91F5F"/>
    <w:rsid w:val="00A92D7B"/>
    <w:rsid w:val="00A941AA"/>
    <w:rsid w:val="00A96FF5"/>
    <w:rsid w:val="00AA13E3"/>
    <w:rsid w:val="00AA24C3"/>
    <w:rsid w:val="00AA5F78"/>
    <w:rsid w:val="00AB6580"/>
    <w:rsid w:val="00AB69D5"/>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96557"/>
    <w:rsid w:val="00CA0FC5"/>
    <w:rsid w:val="00CA10C0"/>
    <w:rsid w:val="00CA2541"/>
    <w:rsid w:val="00CA38FF"/>
    <w:rsid w:val="00CB181A"/>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3C9F"/>
    <w:rsid w:val="00D54671"/>
    <w:rsid w:val="00D57159"/>
    <w:rsid w:val="00D5728C"/>
    <w:rsid w:val="00D6133B"/>
    <w:rsid w:val="00D862BD"/>
    <w:rsid w:val="00D95E0C"/>
    <w:rsid w:val="00DB543E"/>
    <w:rsid w:val="00DC11F5"/>
    <w:rsid w:val="00DC2BFD"/>
    <w:rsid w:val="00DC35B9"/>
    <w:rsid w:val="00DC7CDA"/>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4653"/>
    <w:rsid w:val="00EF7720"/>
    <w:rsid w:val="00EF7E24"/>
    <w:rsid w:val="00F0399E"/>
    <w:rsid w:val="00F1768B"/>
    <w:rsid w:val="00F22413"/>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258.html" TargetMode="External"/><Relationship Id="rId13" Type="http://schemas.openxmlformats.org/officeDocument/2006/relationships/hyperlink" Target="https://www.iprbookshop.ru/170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prbookshop.ru/7004.html" TargetMode="External"/><Relationship Id="rId12" Type="http://schemas.openxmlformats.org/officeDocument/2006/relationships/hyperlink" Target="https://www.iprbookshop.ru/20407.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49901.html" TargetMode="External"/><Relationship Id="rId5" Type="http://schemas.openxmlformats.org/officeDocument/2006/relationships/settings" Target="settings.xml"/><Relationship Id="rId15" Type="http://schemas.openxmlformats.org/officeDocument/2006/relationships/hyperlink" Target="http://www.iprbookshop.ru/56159.html" TargetMode="External"/><Relationship Id="rId10" Type="http://schemas.openxmlformats.org/officeDocument/2006/relationships/hyperlink" Target="http://www.iprbookshop.ru/104222.html" TargetMode="External"/><Relationship Id="rId4" Type="http://schemas.microsoft.com/office/2007/relationships/stylesWithEffects" Target="stylesWithEffects.xml"/><Relationship Id="rId9" Type="http://schemas.openxmlformats.org/officeDocument/2006/relationships/hyperlink" Target="http://www.iprbookshop.ru/8444.html" TargetMode="External"/><Relationship Id="rId14" Type="http://schemas.openxmlformats.org/officeDocument/2006/relationships/hyperlink" Target="https://www.iprbookshop.ru/684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3E98E-52E5-4BBD-B81F-D32D15DB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4355</Words>
  <Characters>24829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29126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cp:revision>
  <dcterms:created xsi:type="dcterms:W3CDTF">2021-09-11T16:38:00Z</dcterms:created>
  <dcterms:modified xsi:type="dcterms:W3CDTF">2022-09-12T12:53:00Z</dcterms:modified>
</cp:coreProperties>
</file>